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A054" w14:textId="77777777" w:rsidR="00155DB1" w:rsidRDefault="00155DB1">
      <w:pPr>
        <w:rPr>
          <w:lang w:val="el-GR"/>
        </w:rPr>
      </w:pPr>
    </w:p>
    <w:tbl>
      <w:tblPr>
        <w:tblStyle w:val="aa"/>
        <w:tblW w:w="15163" w:type="dxa"/>
        <w:jc w:val="center"/>
        <w:tblLayout w:type="fixed"/>
        <w:tblLook w:val="04A0" w:firstRow="1" w:lastRow="0" w:firstColumn="1" w:lastColumn="0" w:noHBand="0" w:noVBand="1"/>
      </w:tblPr>
      <w:tblGrid>
        <w:gridCol w:w="1696"/>
        <w:gridCol w:w="4820"/>
        <w:gridCol w:w="992"/>
        <w:gridCol w:w="1134"/>
        <w:gridCol w:w="1276"/>
        <w:gridCol w:w="1276"/>
        <w:gridCol w:w="1417"/>
        <w:gridCol w:w="1275"/>
        <w:gridCol w:w="1277"/>
      </w:tblGrid>
      <w:tr w:rsidR="00155DB1" w:rsidRPr="00155DB1" w14:paraId="6274058F" w14:textId="77777777" w:rsidTr="00000F85">
        <w:trPr>
          <w:jc w:val="center"/>
        </w:trPr>
        <w:tc>
          <w:tcPr>
            <w:tcW w:w="15163" w:type="dxa"/>
            <w:gridSpan w:val="9"/>
            <w:shd w:val="clear" w:color="auto" w:fill="CAEDFB" w:themeFill="accent4" w:themeFillTint="33"/>
          </w:tcPr>
          <w:p w14:paraId="4DFF9E98" w14:textId="6FB77F0D" w:rsidR="00155DB1" w:rsidRPr="00C321DA" w:rsidRDefault="00155DB1" w:rsidP="005C2DA9">
            <w:pPr>
              <w:rPr>
                <w:rFonts w:ascii="Calibri" w:hAnsi="Calibri" w:cs="Calibri"/>
                <w:b/>
                <w:bCs/>
                <w:lang w:val="el-GR"/>
              </w:rPr>
            </w:pPr>
            <w:r w:rsidRPr="00155DB1">
              <w:rPr>
                <w:rFonts w:ascii="Calibri" w:hAnsi="Calibri" w:cs="Calibri"/>
                <w:b/>
                <w:bCs/>
                <w:lang w:val="el-GR"/>
              </w:rPr>
              <w:t xml:space="preserve">ΣΧΟΛΗ: </w:t>
            </w:r>
            <w:r w:rsidR="00C321DA">
              <w:rPr>
                <w:rFonts w:ascii="Calibri" w:hAnsi="Calibri" w:cs="Calibri"/>
                <w:b/>
                <w:bCs/>
                <w:lang w:val="el-GR"/>
              </w:rPr>
              <w:t>ΘΕΤΙΚΩΝ ΕΠΙΣΤΗΜΩΝ</w:t>
            </w:r>
          </w:p>
        </w:tc>
      </w:tr>
      <w:tr w:rsidR="00155DB1" w:rsidRPr="00155DB1" w14:paraId="3DD4E4D7" w14:textId="77777777" w:rsidTr="00000F85">
        <w:trPr>
          <w:jc w:val="center"/>
        </w:trPr>
        <w:tc>
          <w:tcPr>
            <w:tcW w:w="15163" w:type="dxa"/>
            <w:gridSpan w:val="9"/>
            <w:shd w:val="clear" w:color="auto" w:fill="F6C5AC" w:themeFill="accent2" w:themeFillTint="66"/>
          </w:tcPr>
          <w:p w14:paraId="18061EB6" w14:textId="2CDECE0E" w:rsidR="00155DB1" w:rsidRPr="00155DB1" w:rsidRDefault="00155DB1" w:rsidP="005C2DA9">
            <w:pPr>
              <w:rPr>
                <w:rFonts w:ascii="Calibri" w:hAnsi="Calibri" w:cs="Calibri"/>
                <w:b/>
                <w:bCs/>
                <w:lang w:val="el-GR"/>
              </w:rPr>
            </w:pPr>
            <w:r w:rsidRPr="00155DB1">
              <w:rPr>
                <w:rFonts w:ascii="Calibri" w:hAnsi="Calibri" w:cs="Calibri"/>
                <w:b/>
                <w:bCs/>
                <w:lang w:val="el-GR"/>
              </w:rPr>
              <w:t xml:space="preserve">ΤΜΗΜΑ: </w:t>
            </w:r>
            <w:r w:rsidR="00C321DA">
              <w:rPr>
                <w:rFonts w:ascii="Calibri" w:hAnsi="Calibri" w:cs="Calibri"/>
                <w:b/>
                <w:bCs/>
                <w:lang w:val="el-GR"/>
              </w:rPr>
              <w:t>ΒΙΟΛΟΓΙΑΣ</w:t>
            </w:r>
          </w:p>
        </w:tc>
      </w:tr>
      <w:tr w:rsidR="00155DB1" w:rsidRPr="005524A8" w14:paraId="7CB44790" w14:textId="77777777" w:rsidTr="00000F85">
        <w:trPr>
          <w:jc w:val="center"/>
        </w:trPr>
        <w:tc>
          <w:tcPr>
            <w:tcW w:w="15163" w:type="dxa"/>
            <w:gridSpan w:val="9"/>
            <w:shd w:val="clear" w:color="auto" w:fill="D9F2D0" w:themeFill="accent6" w:themeFillTint="33"/>
          </w:tcPr>
          <w:p w14:paraId="2B5BD2D7" w14:textId="2D107ABF" w:rsidR="00155DB1" w:rsidRPr="00C321DA" w:rsidRDefault="00155DB1" w:rsidP="00C21689">
            <w:pPr>
              <w:jc w:val="both"/>
              <w:rPr>
                <w:rFonts w:ascii="Calibri" w:hAnsi="Calibri" w:cs="Calibri"/>
                <w:sz w:val="24"/>
                <w:szCs w:val="24"/>
                <w:lang w:val="el-GR"/>
              </w:rPr>
            </w:pPr>
            <w:r w:rsidRPr="00C321DA">
              <w:rPr>
                <w:rFonts w:ascii="Calibri" w:hAnsi="Calibri" w:cs="Calibri"/>
                <w:sz w:val="24"/>
                <w:szCs w:val="24"/>
                <w:lang w:val="el-GR"/>
              </w:rPr>
              <w:t>1</w:t>
            </w:r>
            <w:r w:rsidRPr="00C321DA">
              <w:rPr>
                <w:rFonts w:ascii="Calibri" w:hAnsi="Calibri" w:cs="Calibri"/>
                <w:sz w:val="24"/>
                <w:szCs w:val="24"/>
                <w:vertAlign w:val="superscript"/>
                <w:lang w:val="el-GR"/>
              </w:rPr>
              <w:t>ο</w:t>
            </w:r>
            <w:r w:rsidRPr="00C321DA">
              <w:rPr>
                <w:rFonts w:ascii="Calibri" w:hAnsi="Calibri" w:cs="Calibri"/>
                <w:sz w:val="24"/>
                <w:szCs w:val="24"/>
                <w:lang w:val="el-GR"/>
              </w:rPr>
              <w:t xml:space="preserve"> ΕΠΙΣΤΗΜΟΝΙΚΟ ΠΕΔΙΟ </w:t>
            </w:r>
            <w:r w:rsidR="00C321DA" w:rsidRPr="00C321DA">
              <w:rPr>
                <w:rFonts w:ascii="Calibri" w:hAnsi="Calibri" w:cs="Calibri"/>
                <w:sz w:val="24"/>
                <w:szCs w:val="24"/>
                <w:lang w:val="el-GR"/>
              </w:rPr>
              <w:t xml:space="preserve">«ΟΙΚΟΛΟΓΙΑ» </w:t>
            </w:r>
            <w:r w:rsidRPr="00C321DA">
              <w:rPr>
                <w:rFonts w:ascii="Calibri" w:hAnsi="Calibri" w:cs="Calibri"/>
                <w:sz w:val="24"/>
                <w:szCs w:val="24"/>
                <w:lang w:val="el-GR"/>
              </w:rPr>
              <w:t xml:space="preserve">Το επιστημονικό πεδίο αφορά </w:t>
            </w:r>
            <w:r w:rsidR="00C321DA">
              <w:rPr>
                <w:rFonts w:ascii="Calibri" w:hAnsi="Calibri" w:cs="Calibri"/>
                <w:sz w:val="24"/>
                <w:szCs w:val="24"/>
                <w:lang w:val="el-GR"/>
              </w:rPr>
              <w:t>«ΟΙΚΟΛΟΓΙΑ ΚΑΙ ΒΙΟΠΟΙΚΙΛΟΤΗΤΑ»</w:t>
            </w:r>
          </w:p>
        </w:tc>
      </w:tr>
      <w:tr w:rsidR="00C321DA" w:rsidRPr="00155DB1" w14:paraId="5C6BBB42" w14:textId="77777777" w:rsidTr="00000F85">
        <w:trPr>
          <w:jc w:val="center"/>
        </w:trPr>
        <w:tc>
          <w:tcPr>
            <w:tcW w:w="1696" w:type="dxa"/>
          </w:tcPr>
          <w:p w14:paraId="100FE5C6" w14:textId="3B91559A" w:rsidR="00155DB1" w:rsidRPr="00155DB1" w:rsidRDefault="00155DB1" w:rsidP="005C2DA9">
            <w:pPr>
              <w:rPr>
                <w:rFonts w:ascii="Calibri" w:hAnsi="Calibri" w:cs="Calibri"/>
                <w:b/>
                <w:bCs/>
                <w:lang w:val="el-GR"/>
              </w:rPr>
            </w:pPr>
            <w:r w:rsidRPr="00155DB1">
              <w:rPr>
                <w:rFonts w:ascii="Calibri" w:hAnsi="Calibri" w:cs="Calibri"/>
                <w:b/>
                <w:bCs/>
                <w:lang w:val="el-GR"/>
              </w:rPr>
              <w:t>Τίτλος</w:t>
            </w:r>
            <w:r w:rsidR="005C2DA9">
              <w:rPr>
                <w:rFonts w:ascii="Calibri" w:hAnsi="Calibri" w:cs="Calibri"/>
                <w:b/>
                <w:bCs/>
                <w:lang w:val="el-GR"/>
              </w:rPr>
              <w:t xml:space="preserve"> </w:t>
            </w:r>
            <w:r w:rsidRPr="00155DB1">
              <w:rPr>
                <w:rFonts w:ascii="Calibri" w:hAnsi="Calibri" w:cs="Calibri"/>
                <w:b/>
                <w:bCs/>
                <w:lang w:val="el-GR"/>
              </w:rPr>
              <w:t>μαθήματος</w:t>
            </w:r>
          </w:p>
        </w:tc>
        <w:tc>
          <w:tcPr>
            <w:tcW w:w="4820" w:type="dxa"/>
          </w:tcPr>
          <w:p w14:paraId="4CEE9FEA" w14:textId="77777777" w:rsidR="00155DB1" w:rsidRPr="00155DB1" w:rsidRDefault="00155DB1" w:rsidP="005C2DA9">
            <w:pPr>
              <w:rPr>
                <w:rFonts w:ascii="Calibri" w:hAnsi="Calibri" w:cs="Calibri"/>
                <w:b/>
                <w:bCs/>
                <w:lang w:val="el-GR"/>
              </w:rPr>
            </w:pPr>
            <w:r w:rsidRPr="00155DB1">
              <w:rPr>
                <w:rFonts w:ascii="Calibri" w:hAnsi="Calibri" w:cs="Calibri"/>
                <w:b/>
                <w:bCs/>
                <w:lang w:val="el-GR"/>
              </w:rPr>
              <w:t>Συνοπτική Περιγραφή Μαθήματος</w:t>
            </w:r>
          </w:p>
        </w:tc>
        <w:tc>
          <w:tcPr>
            <w:tcW w:w="992" w:type="dxa"/>
          </w:tcPr>
          <w:p w14:paraId="7979BCAE" w14:textId="77777777" w:rsidR="00155DB1" w:rsidRPr="00155DB1" w:rsidRDefault="00155DB1" w:rsidP="005C2DA9">
            <w:pPr>
              <w:rPr>
                <w:rFonts w:ascii="Calibri" w:hAnsi="Calibri" w:cs="Calibri"/>
                <w:b/>
                <w:bCs/>
                <w:lang w:val="el-GR"/>
              </w:rPr>
            </w:pPr>
            <w:r w:rsidRPr="00155DB1">
              <w:rPr>
                <w:rFonts w:ascii="Calibri" w:hAnsi="Calibri" w:cs="Calibri"/>
                <w:b/>
                <w:bCs/>
                <w:lang w:val="el-GR"/>
              </w:rPr>
              <w:t>Κωδικός</w:t>
            </w:r>
          </w:p>
        </w:tc>
        <w:tc>
          <w:tcPr>
            <w:tcW w:w="1134" w:type="dxa"/>
          </w:tcPr>
          <w:p w14:paraId="4E4855E6" w14:textId="77777777" w:rsidR="00155DB1" w:rsidRPr="00155DB1" w:rsidRDefault="00155DB1" w:rsidP="005C2DA9">
            <w:pPr>
              <w:rPr>
                <w:rFonts w:ascii="Calibri" w:hAnsi="Calibri" w:cs="Calibri"/>
                <w:b/>
                <w:bCs/>
                <w:lang w:val="el-GR"/>
              </w:rPr>
            </w:pPr>
            <w:r w:rsidRPr="00155DB1">
              <w:rPr>
                <w:rFonts w:ascii="Calibri" w:hAnsi="Calibri" w:cs="Calibri"/>
                <w:b/>
                <w:bCs/>
                <w:lang w:val="el-GR"/>
              </w:rPr>
              <w:t>Εξάμηνο</w:t>
            </w:r>
          </w:p>
        </w:tc>
        <w:tc>
          <w:tcPr>
            <w:tcW w:w="1276" w:type="dxa"/>
          </w:tcPr>
          <w:p w14:paraId="484030FC" w14:textId="7068CD23" w:rsidR="00155DB1" w:rsidRPr="00155DB1" w:rsidRDefault="00155DB1" w:rsidP="005C2DA9">
            <w:pPr>
              <w:rPr>
                <w:rFonts w:ascii="Calibri" w:hAnsi="Calibri" w:cs="Calibri"/>
                <w:b/>
                <w:bCs/>
                <w:lang w:val="el-GR"/>
              </w:rPr>
            </w:pPr>
            <w:r w:rsidRPr="00155DB1">
              <w:rPr>
                <w:rFonts w:ascii="Calibri" w:hAnsi="Calibri" w:cs="Calibri"/>
                <w:b/>
                <w:bCs/>
                <w:lang w:val="el-GR"/>
              </w:rPr>
              <w:t>Διδακτικές</w:t>
            </w:r>
            <w:r w:rsidR="005C2DA9">
              <w:rPr>
                <w:rFonts w:ascii="Calibri" w:hAnsi="Calibri" w:cs="Calibri"/>
                <w:b/>
                <w:bCs/>
                <w:lang w:val="el-GR"/>
              </w:rPr>
              <w:t xml:space="preserve"> </w:t>
            </w:r>
            <w:r w:rsidRPr="00155DB1">
              <w:rPr>
                <w:rFonts w:ascii="Calibri" w:hAnsi="Calibri" w:cs="Calibri"/>
                <w:b/>
                <w:bCs/>
                <w:lang w:val="el-GR"/>
              </w:rPr>
              <w:t>Μονάδες /</w:t>
            </w:r>
            <w:r w:rsidR="00C321DA">
              <w:rPr>
                <w:rFonts w:ascii="Calibri" w:hAnsi="Calibri" w:cs="Calibri"/>
                <w:b/>
                <w:bCs/>
                <w:lang w:val="el-GR"/>
              </w:rPr>
              <w:t xml:space="preserve"> </w:t>
            </w:r>
            <w:r w:rsidRPr="00155DB1">
              <w:rPr>
                <w:rFonts w:ascii="Calibri" w:hAnsi="Calibri" w:cs="Calibri"/>
                <w:b/>
                <w:bCs/>
                <w:lang w:val="el-GR"/>
              </w:rPr>
              <w:t>(ECTS)</w:t>
            </w:r>
          </w:p>
        </w:tc>
        <w:tc>
          <w:tcPr>
            <w:tcW w:w="1276" w:type="dxa"/>
          </w:tcPr>
          <w:p w14:paraId="172D9E15" w14:textId="77777777" w:rsidR="005C2DA9" w:rsidRDefault="00155DB1" w:rsidP="005C2DA9">
            <w:pPr>
              <w:rPr>
                <w:rFonts w:ascii="Calibri" w:hAnsi="Calibri" w:cs="Calibri"/>
                <w:b/>
                <w:bCs/>
                <w:lang w:val="el-GR"/>
              </w:rPr>
            </w:pPr>
            <w:r w:rsidRPr="00155DB1">
              <w:rPr>
                <w:rFonts w:ascii="Calibri" w:hAnsi="Calibri" w:cs="Calibri"/>
                <w:b/>
                <w:bCs/>
                <w:lang w:val="el-GR"/>
              </w:rPr>
              <w:t>Ώρες</w:t>
            </w:r>
            <w:r w:rsidR="005C2DA9">
              <w:rPr>
                <w:rFonts w:ascii="Calibri" w:hAnsi="Calibri" w:cs="Calibri"/>
                <w:b/>
                <w:bCs/>
                <w:lang w:val="el-GR"/>
              </w:rPr>
              <w:t xml:space="preserve"> </w:t>
            </w:r>
            <w:r w:rsidRPr="00155DB1">
              <w:rPr>
                <w:rFonts w:ascii="Calibri" w:hAnsi="Calibri" w:cs="Calibri"/>
                <w:b/>
                <w:bCs/>
                <w:lang w:val="el-GR"/>
              </w:rPr>
              <w:t>διδασκαλίας/</w:t>
            </w:r>
          </w:p>
          <w:p w14:paraId="55BEF105" w14:textId="7B12B16D" w:rsidR="00155DB1" w:rsidRPr="00155DB1" w:rsidRDefault="00155DB1" w:rsidP="005C2DA9">
            <w:pPr>
              <w:rPr>
                <w:rFonts w:ascii="Calibri" w:hAnsi="Calibri" w:cs="Calibri"/>
                <w:b/>
                <w:bCs/>
                <w:lang w:val="el-GR"/>
              </w:rPr>
            </w:pPr>
            <w:r w:rsidRPr="00155DB1">
              <w:rPr>
                <w:rFonts w:ascii="Calibri" w:hAnsi="Calibri" w:cs="Calibri"/>
                <w:b/>
                <w:bCs/>
                <w:lang w:val="el-GR"/>
              </w:rPr>
              <w:t>εβδομάδα</w:t>
            </w:r>
          </w:p>
        </w:tc>
        <w:tc>
          <w:tcPr>
            <w:tcW w:w="1417" w:type="dxa"/>
          </w:tcPr>
          <w:p w14:paraId="1931260F" w14:textId="77777777" w:rsidR="00155DB1" w:rsidRPr="00155DB1" w:rsidRDefault="00155DB1" w:rsidP="00C21689">
            <w:pPr>
              <w:jc w:val="center"/>
              <w:rPr>
                <w:rFonts w:ascii="Calibri" w:hAnsi="Calibri" w:cs="Calibri"/>
                <w:b/>
                <w:bCs/>
                <w:lang w:val="el-GR"/>
              </w:rPr>
            </w:pPr>
            <w:r w:rsidRPr="00155DB1">
              <w:rPr>
                <w:rFonts w:ascii="Calibri" w:hAnsi="Calibri" w:cs="Calibri"/>
                <w:b/>
                <w:bCs/>
                <w:lang w:val="el-GR"/>
              </w:rPr>
              <w:t>Εργαστήρια</w:t>
            </w:r>
          </w:p>
        </w:tc>
        <w:tc>
          <w:tcPr>
            <w:tcW w:w="1275" w:type="dxa"/>
          </w:tcPr>
          <w:p w14:paraId="0D8DCDBE" w14:textId="77777777" w:rsidR="00155DB1" w:rsidRPr="00155DB1" w:rsidRDefault="00155DB1" w:rsidP="00C21689">
            <w:pPr>
              <w:jc w:val="center"/>
              <w:rPr>
                <w:rFonts w:ascii="Calibri" w:hAnsi="Calibri" w:cs="Calibri"/>
                <w:b/>
                <w:bCs/>
                <w:lang w:val="el-GR"/>
              </w:rPr>
            </w:pPr>
            <w:r w:rsidRPr="00155DB1">
              <w:rPr>
                <w:rFonts w:ascii="Calibri" w:hAnsi="Calibri" w:cs="Calibri"/>
                <w:b/>
                <w:bCs/>
                <w:lang w:val="el-GR"/>
              </w:rPr>
              <w:t>Κατηγορία</w:t>
            </w:r>
          </w:p>
        </w:tc>
        <w:tc>
          <w:tcPr>
            <w:tcW w:w="1277" w:type="dxa"/>
          </w:tcPr>
          <w:p w14:paraId="141A9FA8" w14:textId="77777777" w:rsidR="00155DB1" w:rsidRPr="00155DB1" w:rsidRDefault="00155DB1" w:rsidP="00C21689">
            <w:pPr>
              <w:jc w:val="center"/>
              <w:rPr>
                <w:rFonts w:ascii="Calibri" w:hAnsi="Calibri" w:cs="Calibri"/>
                <w:b/>
                <w:bCs/>
                <w:lang w:val="el-GR"/>
              </w:rPr>
            </w:pPr>
            <w:r w:rsidRPr="00155DB1">
              <w:rPr>
                <w:rFonts w:ascii="Calibri" w:hAnsi="Calibri" w:cs="Calibri"/>
                <w:b/>
                <w:bCs/>
                <w:lang w:val="el-GR"/>
              </w:rPr>
              <w:t>Θέση</w:t>
            </w:r>
          </w:p>
        </w:tc>
      </w:tr>
      <w:tr w:rsidR="00C321DA" w:rsidRPr="00C321DA" w14:paraId="79D7B841" w14:textId="77777777" w:rsidTr="00000F85">
        <w:trPr>
          <w:jc w:val="center"/>
        </w:trPr>
        <w:tc>
          <w:tcPr>
            <w:tcW w:w="1696" w:type="dxa"/>
          </w:tcPr>
          <w:p w14:paraId="2BFBBAE7" w14:textId="592AE4AB" w:rsidR="00155DB1" w:rsidRPr="00155DB1" w:rsidRDefault="005524A8" w:rsidP="00C21689">
            <w:pPr>
              <w:rPr>
                <w:rFonts w:ascii="Calibri" w:hAnsi="Calibri" w:cs="Calibri"/>
                <w:lang w:val="el-GR"/>
              </w:rPr>
            </w:pPr>
            <w:r w:rsidRPr="00AA0D26">
              <w:rPr>
                <w:b/>
                <w:bCs/>
                <w:sz w:val="20"/>
                <w:szCs w:val="20"/>
              </w:rPr>
              <w:t>Νησιωτική Βιογεωγραφία</w:t>
            </w:r>
          </w:p>
        </w:tc>
        <w:tc>
          <w:tcPr>
            <w:tcW w:w="4820" w:type="dxa"/>
          </w:tcPr>
          <w:p w14:paraId="2447C950" w14:textId="77777777" w:rsidR="00C321DA" w:rsidRPr="00C321DA" w:rsidRDefault="00C321DA" w:rsidP="00C321DA">
            <w:pPr>
              <w:jc w:val="both"/>
              <w:rPr>
                <w:rFonts w:ascii="Calibri" w:eastAsia="Times New Roman" w:hAnsi="Calibri" w:cs="Calibri"/>
                <w:sz w:val="18"/>
                <w:szCs w:val="18"/>
                <w:lang w:val="el-GR"/>
              </w:rPr>
            </w:pPr>
            <w:r w:rsidRPr="00C321DA">
              <w:rPr>
                <w:rFonts w:ascii="Calibri" w:eastAsia="Times New Roman" w:hAnsi="Calibri" w:cs="Calibri"/>
                <w:sz w:val="18"/>
                <w:szCs w:val="18"/>
                <w:lang w:val="el-GR"/>
              </w:rPr>
              <w:t xml:space="preserve">Νησιωτική βιογεωγραφία είναι η μελέτη της κατανομής και της δυναμικής των διαφόρων ειδών στα νησιωτικά περιβάλλοντα. Λόγω της απομόνωσής τους από τα ηπειρωτικά είδη, που παρουσιάζουν μεγαλύτερη εξάπλωση, τα είδη των απομακρυσμένων νησιών προσφέρουν εξαιρετικές ευκαιρίες για την εμφάνιση νέων μορφών, αλλά ταυτοχρόνως αποτελούν και εστίες εξαφάνισής τους. Η νησιωτική βιογεωγραφία προκύπτει από τη σύνθεση στοιχείων πολλών διαφορετικών επιστημονικών πεδίων όπως η </w:t>
            </w:r>
            <w:r w:rsidRPr="00940461">
              <w:rPr>
                <w:rFonts w:ascii="Calibri" w:eastAsia="Times New Roman" w:hAnsi="Calibri" w:cs="Calibri"/>
                <w:sz w:val="18"/>
                <w:szCs w:val="18"/>
              </w:rPr>
              <w:t>O</w:t>
            </w:r>
            <w:r w:rsidRPr="00C321DA">
              <w:rPr>
                <w:rFonts w:ascii="Calibri" w:eastAsia="Times New Roman" w:hAnsi="Calibri" w:cs="Calibri"/>
                <w:sz w:val="18"/>
                <w:szCs w:val="18"/>
                <w:lang w:val="el-GR"/>
              </w:rPr>
              <w:t xml:space="preserve">ικολογία, η </w:t>
            </w:r>
            <w:r w:rsidRPr="00940461">
              <w:rPr>
                <w:rFonts w:ascii="Calibri" w:eastAsia="Times New Roman" w:hAnsi="Calibri" w:cs="Calibri"/>
                <w:sz w:val="18"/>
                <w:szCs w:val="18"/>
              </w:rPr>
              <w:t>E</w:t>
            </w:r>
            <w:r w:rsidRPr="00C321DA">
              <w:rPr>
                <w:rFonts w:ascii="Calibri" w:eastAsia="Times New Roman" w:hAnsi="Calibri" w:cs="Calibri"/>
                <w:sz w:val="18"/>
                <w:szCs w:val="18"/>
                <w:lang w:val="el-GR"/>
              </w:rPr>
              <w:t xml:space="preserve">ξέλιξη, η </w:t>
            </w:r>
            <w:r w:rsidRPr="00940461">
              <w:rPr>
                <w:rFonts w:ascii="Calibri" w:eastAsia="Times New Roman" w:hAnsi="Calibri" w:cs="Calibri"/>
                <w:sz w:val="18"/>
                <w:szCs w:val="18"/>
              </w:rPr>
              <w:t>M</w:t>
            </w:r>
            <w:r w:rsidRPr="00C321DA">
              <w:rPr>
                <w:rFonts w:ascii="Calibri" w:eastAsia="Times New Roman" w:hAnsi="Calibri" w:cs="Calibri"/>
                <w:sz w:val="18"/>
                <w:szCs w:val="18"/>
                <w:lang w:val="el-GR"/>
              </w:rPr>
              <w:t xml:space="preserve">οριακή </w:t>
            </w:r>
            <w:r w:rsidRPr="00940461">
              <w:rPr>
                <w:rFonts w:ascii="Calibri" w:eastAsia="Times New Roman" w:hAnsi="Calibri" w:cs="Calibri"/>
                <w:sz w:val="18"/>
                <w:szCs w:val="18"/>
              </w:rPr>
              <w:t>B</w:t>
            </w:r>
            <w:r w:rsidRPr="00C321DA">
              <w:rPr>
                <w:rFonts w:ascii="Calibri" w:eastAsia="Times New Roman" w:hAnsi="Calibri" w:cs="Calibri"/>
                <w:sz w:val="18"/>
                <w:szCs w:val="18"/>
                <w:lang w:val="el-GR"/>
              </w:rPr>
              <w:t>ιολογία, η Γενετική και η Βιολογία της Συμπεριφοράς.</w:t>
            </w:r>
          </w:p>
          <w:p w14:paraId="7102CF03" w14:textId="77777777" w:rsidR="00C321DA" w:rsidRPr="00C321DA" w:rsidRDefault="00C321DA" w:rsidP="00C321DA">
            <w:pPr>
              <w:jc w:val="both"/>
              <w:rPr>
                <w:rFonts w:cstheme="minorHAnsi"/>
                <w:color w:val="000000"/>
                <w:sz w:val="18"/>
                <w:szCs w:val="18"/>
                <w:shd w:val="clear" w:color="auto" w:fill="FFFFFF"/>
                <w:lang w:val="el-GR"/>
              </w:rPr>
            </w:pPr>
            <w:r w:rsidRPr="00C321DA">
              <w:rPr>
                <w:rFonts w:cstheme="minorHAnsi"/>
                <w:color w:val="000000"/>
                <w:sz w:val="18"/>
                <w:szCs w:val="18"/>
                <w:shd w:val="clear" w:color="auto" w:fill="FFFFFF"/>
                <w:lang w:val="el-GR"/>
              </w:rPr>
              <w:t>Πρωταρχικός στόχος του μαθήματος είναι η εισαγωγή στις αρχές της νησιωτικής βιογεωγραφίας και η εξοικείωση με τα πρότυπα και τους βασικούς μηχανισμούς διαμόρφωσης της βιοποικιλότητας σε νησιωτικά συστήματα. Το μάθημα εισαγάγει τους /τις φοιτητές/τριες στις βασικές αναλύσεις και στα υπολογιστικά εργαλεία που χρησιμοποιούνται κατά τη διερεύνηση των βασικών</w:t>
            </w:r>
            <w:r w:rsidRPr="00940461">
              <w:rPr>
                <w:rFonts w:cstheme="minorHAnsi"/>
                <w:color w:val="000000"/>
                <w:sz w:val="18"/>
                <w:szCs w:val="18"/>
                <w:shd w:val="clear" w:color="auto" w:fill="FFFFFF"/>
              </w:rPr>
              <w:t> </w:t>
            </w:r>
            <w:r w:rsidRPr="00C321DA">
              <w:rPr>
                <w:rFonts w:cstheme="minorHAnsi"/>
                <w:color w:val="000000"/>
                <w:sz w:val="18"/>
                <w:szCs w:val="18"/>
                <w:shd w:val="clear" w:color="auto" w:fill="FFFFFF"/>
                <w:lang w:val="el-GR"/>
              </w:rPr>
              <w:t xml:space="preserve"> προτύπων του αντικειμένου. Επίσης, στο πλαίσιο Άσκησης Πεδίου, οι φοιτητές/τριες έρχονται σε επαφή με νησιωτικό σύστημα, τα βασικά του χαρακτηριστικά και τους οργανισμούς που φιλοξενεί.</w:t>
            </w:r>
          </w:p>
          <w:p w14:paraId="733E0748" w14:textId="77777777" w:rsidR="00155DB1" w:rsidRPr="00155DB1" w:rsidRDefault="00155DB1" w:rsidP="00C21689">
            <w:pPr>
              <w:jc w:val="center"/>
              <w:rPr>
                <w:rFonts w:ascii="Calibri" w:hAnsi="Calibri" w:cs="Calibri"/>
                <w:lang w:val="el-GR"/>
              </w:rPr>
            </w:pPr>
          </w:p>
        </w:tc>
        <w:tc>
          <w:tcPr>
            <w:tcW w:w="992" w:type="dxa"/>
          </w:tcPr>
          <w:p w14:paraId="2DAA4D6B" w14:textId="0F181AD6" w:rsidR="00155DB1" w:rsidRPr="00155DB1" w:rsidRDefault="00C321DA" w:rsidP="00C21689">
            <w:pPr>
              <w:jc w:val="center"/>
              <w:rPr>
                <w:rFonts w:ascii="Calibri" w:hAnsi="Calibri" w:cs="Calibri"/>
                <w:lang w:val="el-GR"/>
              </w:rPr>
            </w:pPr>
            <w:r>
              <w:rPr>
                <w:rFonts w:ascii="Calibri" w:hAnsi="Calibri" w:cs="Calibri"/>
                <w:lang w:val="el-GR"/>
              </w:rPr>
              <w:t>13Β052</w:t>
            </w:r>
          </w:p>
        </w:tc>
        <w:tc>
          <w:tcPr>
            <w:tcW w:w="1134" w:type="dxa"/>
          </w:tcPr>
          <w:p w14:paraId="7E656CC6" w14:textId="77777777" w:rsidR="00155DB1" w:rsidRDefault="00C321DA" w:rsidP="00C21689">
            <w:pPr>
              <w:jc w:val="center"/>
              <w:rPr>
                <w:rFonts w:ascii="Calibri" w:hAnsi="Calibri" w:cs="Calibri"/>
                <w:lang w:val="el-GR"/>
              </w:rPr>
            </w:pPr>
            <w:r>
              <w:rPr>
                <w:rFonts w:ascii="Calibri" w:hAnsi="Calibri" w:cs="Calibri"/>
                <w:lang w:val="el-GR"/>
              </w:rPr>
              <w:t>ΕΑΡΙΝΟ</w:t>
            </w:r>
          </w:p>
          <w:p w14:paraId="7968C9E0" w14:textId="684FCACF" w:rsidR="005F5866" w:rsidRPr="00155DB1" w:rsidRDefault="00906321" w:rsidP="00C21689">
            <w:pPr>
              <w:jc w:val="center"/>
              <w:rPr>
                <w:rFonts w:ascii="Calibri" w:hAnsi="Calibri" w:cs="Calibri"/>
                <w:lang w:val="el-GR"/>
              </w:rPr>
            </w:pPr>
            <w:r>
              <w:rPr>
                <w:rFonts w:ascii="Calibri" w:hAnsi="Calibri" w:cs="Calibri"/>
                <w:lang w:val="el-GR"/>
              </w:rPr>
              <w:t>8</w:t>
            </w:r>
            <w:r w:rsidRPr="00906321">
              <w:rPr>
                <w:rFonts w:ascii="Calibri" w:hAnsi="Calibri" w:cs="Calibri"/>
                <w:vertAlign w:val="superscript"/>
                <w:lang w:val="el-GR"/>
              </w:rPr>
              <w:t>ο</w:t>
            </w:r>
            <w:r>
              <w:rPr>
                <w:rFonts w:ascii="Calibri" w:hAnsi="Calibri" w:cs="Calibri"/>
                <w:lang w:val="el-GR"/>
              </w:rPr>
              <w:t xml:space="preserve"> </w:t>
            </w:r>
          </w:p>
        </w:tc>
        <w:tc>
          <w:tcPr>
            <w:tcW w:w="1276" w:type="dxa"/>
          </w:tcPr>
          <w:p w14:paraId="44158592" w14:textId="7DF26153" w:rsidR="00155DB1" w:rsidRPr="00155DB1" w:rsidRDefault="00C321DA" w:rsidP="00C21689">
            <w:pPr>
              <w:jc w:val="center"/>
              <w:rPr>
                <w:rFonts w:ascii="Calibri" w:hAnsi="Calibri" w:cs="Calibri"/>
                <w:lang w:val="el-GR"/>
              </w:rPr>
            </w:pPr>
            <w:r>
              <w:rPr>
                <w:rFonts w:ascii="Calibri" w:hAnsi="Calibri" w:cs="Calibri"/>
                <w:lang w:val="el-GR"/>
              </w:rPr>
              <w:t>3/4</w:t>
            </w:r>
          </w:p>
        </w:tc>
        <w:tc>
          <w:tcPr>
            <w:tcW w:w="1276" w:type="dxa"/>
          </w:tcPr>
          <w:p w14:paraId="6B230D90" w14:textId="77777777" w:rsidR="00C321DA" w:rsidRPr="003547AE" w:rsidRDefault="00C321DA" w:rsidP="00C321DA">
            <w:pPr>
              <w:rPr>
                <w:rFonts w:ascii="Calibri" w:eastAsia="Times New Roman" w:hAnsi="Calibri" w:cs="Calibri"/>
                <w:b/>
                <w:bCs/>
                <w:sz w:val="18"/>
                <w:szCs w:val="18"/>
              </w:rPr>
            </w:pPr>
            <w:r w:rsidRPr="00AA0D26">
              <w:rPr>
                <w:rFonts w:ascii="Calibri" w:eastAsia="Times New Roman" w:hAnsi="Calibri" w:cs="Calibri"/>
                <w:b/>
                <w:bCs/>
                <w:sz w:val="18"/>
                <w:szCs w:val="18"/>
              </w:rPr>
              <w:t>2 ώρες</w:t>
            </w:r>
            <w:r>
              <w:rPr>
                <w:rFonts w:ascii="Calibri" w:eastAsia="Times New Roman" w:hAnsi="Calibri" w:cs="Calibri"/>
                <w:b/>
                <w:bCs/>
                <w:sz w:val="18"/>
                <w:szCs w:val="18"/>
                <w:lang w:val="en-US"/>
              </w:rPr>
              <w:t xml:space="preserve">/ </w:t>
            </w:r>
            <w:r>
              <w:rPr>
                <w:rFonts w:ascii="Calibri" w:eastAsia="Times New Roman" w:hAnsi="Calibri" w:cs="Calibri"/>
                <w:b/>
                <w:bCs/>
                <w:sz w:val="18"/>
                <w:szCs w:val="18"/>
              </w:rPr>
              <w:t>εβδομάδα</w:t>
            </w:r>
          </w:p>
          <w:p w14:paraId="08B1FACC" w14:textId="77777777" w:rsidR="00155DB1" w:rsidRPr="00155DB1" w:rsidRDefault="00155DB1" w:rsidP="00C21689">
            <w:pPr>
              <w:jc w:val="center"/>
              <w:rPr>
                <w:rFonts w:ascii="Calibri" w:hAnsi="Calibri" w:cs="Calibri"/>
                <w:lang w:val="el-GR"/>
              </w:rPr>
            </w:pPr>
          </w:p>
        </w:tc>
        <w:tc>
          <w:tcPr>
            <w:tcW w:w="1417" w:type="dxa"/>
          </w:tcPr>
          <w:p w14:paraId="0ABAEDBF" w14:textId="77777777" w:rsidR="00C321DA" w:rsidRDefault="00C321DA" w:rsidP="00C321DA">
            <w:pPr>
              <w:rPr>
                <w:rFonts w:ascii="Calibri" w:eastAsia="Times New Roman" w:hAnsi="Calibri" w:cs="Calibri"/>
                <w:b/>
                <w:bCs/>
                <w:sz w:val="18"/>
                <w:szCs w:val="18"/>
              </w:rPr>
            </w:pPr>
          </w:p>
          <w:p w14:paraId="403F61D3" w14:textId="77777777" w:rsidR="00C321DA" w:rsidRPr="00C321DA" w:rsidRDefault="00C321DA" w:rsidP="00C321DA">
            <w:pPr>
              <w:rPr>
                <w:rFonts w:ascii="Calibri" w:eastAsia="Times New Roman" w:hAnsi="Calibri" w:cs="Calibri"/>
                <w:b/>
                <w:bCs/>
                <w:sz w:val="18"/>
                <w:szCs w:val="18"/>
                <w:lang w:val="el-GR"/>
              </w:rPr>
            </w:pPr>
            <w:r w:rsidRPr="00C321DA">
              <w:rPr>
                <w:rFonts w:ascii="Calibri" w:eastAsia="Times New Roman" w:hAnsi="Calibri" w:cs="Calibri"/>
                <w:b/>
                <w:bCs/>
                <w:sz w:val="18"/>
                <w:szCs w:val="18"/>
                <w:lang w:val="el-GR"/>
              </w:rPr>
              <w:t>Συνολικός εργαστηριακός χρόνος 5 ώρες/ εβδομάδα</w:t>
            </w:r>
          </w:p>
          <w:p w14:paraId="5A98A049" w14:textId="77777777" w:rsidR="00C321DA" w:rsidRPr="00C321DA" w:rsidRDefault="00C321DA" w:rsidP="00C321DA">
            <w:pPr>
              <w:rPr>
                <w:rFonts w:ascii="Calibri" w:eastAsia="Times New Roman" w:hAnsi="Calibri" w:cs="Calibri"/>
                <w:b/>
                <w:bCs/>
                <w:sz w:val="18"/>
                <w:szCs w:val="18"/>
                <w:lang w:val="el-GR"/>
              </w:rPr>
            </w:pPr>
            <w:r w:rsidRPr="00C321DA">
              <w:rPr>
                <w:rFonts w:ascii="Calibri" w:eastAsia="Times New Roman" w:hAnsi="Calibri" w:cs="Calibri"/>
                <w:b/>
                <w:bCs/>
                <w:sz w:val="18"/>
                <w:szCs w:val="18"/>
                <w:lang w:val="el-GR"/>
              </w:rPr>
              <w:t>Ασκήσεις πεδίου κατά τη διάρκεια 2ήμερης εκπαιδευτικής εκδρομής.</w:t>
            </w:r>
          </w:p>
          <w:p w14:paraId="2EEF25E6" w14:textId="77777777" w:rsidR="00155DB1" w:rsidRPr="00155DB1" w:rsidRDefault="00155DB1" w:rsidP="00C21689">
            <w:pPr>
              <w:jc w:val="center"/>
              <w:rPr>
                <w:rFonts w:ascii="Calibri" w:hAnsi="Calibri" w:cs="Calibri"/>
                <w:lang w:val="el-GR"/>
              </w:rPr>
            </w:pPr>
          </w:p>
        </w:tc>
        <w:tc>
          <w:tcPr>
            <w:tcW w:w="1275" w:type="dxa"/>
          </w:tcPr>
          <w:p w14:paraId="278DAE77" w14:textId="25023BE2" w:rsidR="00155DB1" w:rsidRPr="00155DB1" w:rsidRDefault="00C321DA" w:rsidP="00C21689">
            <w:pPr>
              <w:jc w:val="center"/>
              <w:rPr>
                <w:rFonts w:ascii="Calibri" w:hAnsi="Calibri" w:cs="Calibri"/>
                <w:lang w:val="el-GR"/>
              </w:rPr>
            </w:pPr>
            <w:r>
              <w:rPr>
                <w:rFonts w:ascii="Calibri" w:hAnsi="Calibri" w:cs="Calibri"/>
                <w:lang w:val="el-GR"/>
              </w:rPr>
              <w:t>ΕΠΙΛΟΓΗΣ</w:t>
            </w:r>
          </w:p>
        </w:tc>
        <w:tc>
          <w:tcPr>
            <w:tcW w:w="1277" w:type="dxa"/>
          </w:tcPr>
          <w:p w14:paraId="156A5CFC" w14:textId="77777777" w:rsidR="00155DB1" w:rsidRDefault="00C321DA" w:rsidP="00C21689">
            <w:pPr>
              <w:jc w:val="center"/>
              <w:rPr>
                <w:rFonts w:ascii="Calibri" w:hAnsi="Calibri" w:cs="Calibri"/>
                <w:lang w:val="el-GR"/>
              </w:rPr>
            </w:pPr>
            <w:r>
              <w:rPr>
                <w:rFonts w:ascii="Calibri" w:hAnsi="Calibri" w:cs="Calibri"/>
                <w:lang w:val="el-GR"/>
              </w:rPr>
              <w:t>1 (ΜΙΑ)</w:t>
            </w:r>
          </w:p>
          <w:p w14:paraId="78F42A11" w14:textId="77777777" w:rsidR="00000F85" w:rsidRDefault="00000F85" w:rsidP="00C21689">
            <w:pPr>
              <w:jc w:val="center"/>
              <w:rPr>
                <w:rFonts w:ascii="Calibri" w:hAnsi="Calibri" w:cs="Calibri"/>
                <w:lang w:val="el-GR"/>
              </w:rPr>
            </w:pPr>
            <w:r>
              <w:rPr>
                <w:rFonts w:ascii="Calibri" w:hAnsi="Calibri" w:cs="Calibri"/>
                <w:lang w:val="el-GR"/>
              </w:rPr>
              <w:t>ΠΛΗΡΟΥΣ</w:t>
            </w:r>
          </w:p>
          <w:p w14:paraId="016AD0C5" w14:textId="3BBEC987" w:rsidR="00000F85" w:rsidRPr="00155DB1" w:rsidRDefault="00000F85" w:rsidP="00C21689">
            <w:pPr>
              <w:jc w:val="center"/>
              <w:rPr>
                <w:rFonts w:ascii="Calibri" w:hAnsi="Calibri" w:cs="Calibri"/>
                <w:lang w:val="el-GR"/>
              </w:rPr>
            </w:pPr>
            <w:r>
              <w:rPr>
                <w:rFonts w:ascii="Calibri" w:hAnsi="Calibri" w:cs="Calibri"/>
                <w:lang w:val="el-GR"/>
              </w:rPr>
              <w:t>ΑΠΑΣΧΟΛΗΣΗΣ</w:t>
            </w:r>
          </w:p>
        </w:tc>
      </w:tr>
    </w:tbl>
    <w:p w14:paraId="17199BB7" w14:textId="77777777" w:rsidR="005C2DA9" w:rsidRPr="00155DB1" w:rsidRDefault="005C2DA9">
      <w:pPr>
        <w:rPr>
          <w:lang w:val="el-GR"/>
        </w:rPr>
      </w:pPr>
    </w:p>
    <w:sectPr w:rsidR="005C2DA9" w:rsidRPr="00155DB1" w:rsidSect="006910BF">
      <w:pgSz w:w="16838" w:h="11906" w:orient="landscape" w:code="9"/>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BF"/>
    <w:rsid w:val="00000F85"/>
    <w:rsid w:val="0002263D"/>
    <w:rsid w:val="000702CA"/>
    <w:rsid w:val="00155DB1"/>
    <w:rsid w:val="00157F9F"/>
    <w:rsid w:val="005524A8"/>
    <w:rsid w:val="005C2DA9"/>
    <w:rsid w:val="005F5866"/>
    <w:rsid w:val="006910BF"/>
    <w:rsid w:val="0085177D"/>
    <w:rsid w:val="00906321"/>
    <w:rsid w:val="00C321DA"/>
    <w:rsid w:val="00C73234"/>
    <w:rsid w:val="00D10AA4"/>
    <w:rsid w:val="00E019B3"/>
    <w:rsid w:val="00E822F8"/>
    <w:rsid w:val="00E8273A"/>
    <w:rsid w:val="00F41D5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EE06"/>
  <w15:chartTrackingRefBased/>
  <w15:docId w15:val="{CA64A060-3876-4A43-A324-44B569C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0BF"/>
    <w:rPr>
      <w:lang w:val="en-GB" w:bidi="ar-SA"/>
    </w:rPr>
  </w:style>
  <w:style w:type="paragraph" w:styleId="1">
    <w:name w:val="heading 1"/>
    <w:basedOn w:val="a"/>
    <w:next w:val="a"/>
    <w:link w:val="1Char"/>
    <w:uiPriority w:val="9"/>
    <w:qFormat/>
    <w:rsid w:val="006910BF"/>
    <w:pPr>
      <w:keepNext/>
      <w:keepLines/>
      <w:spacing w:before="360" w:after="80"/>
      <w:outlineLvl w:val="0"/>
    </w:pPr>
    <w:rPr>
      <w:rFonts w:asciiTheme="majorHAnsi" w:eastAsiaTheme="majorEastAsia" w:hAnsiTheme="majorHAnsi" w:cstheme="majorBidi"/>
      <w:color w:val="0F4761" w:themeColor="accent1" w:themeShade="BF"/>
      <w:sz w:val="40"/>
      <w:szCs w:val="40"/>
      <w:lang w:val="el-GR" w:bidi="he-IL"/>
    </w:rPr>
  </w:style>
  <w:style w:type="paragraph" w:styleId="2">
    <w:name w:val="heading 2"/>
    <w:basedOn w:val="a"/>
    <w:next w:val="a"/>
    <w:link w:val="2Char"/>
    <w:uiPriority w:val="9"/>
    <w:semiHidden/>
    <w:unhideWhenUsed/>
    <w:qFormat/>
    <w:rsid w:val="006910BF"/>
    <w:pPr>
      <w:keepNext/>
      <w:keepLines/>
      <w:spacing w:before="160" w:after="80"/>
      <w:outlineLvl w:val="1"/>
    </w:pPr>
    <w:rPr>
      <w:rFonts w:asciiTheme="majorHAnsi" w:eastAsiaTheme="majorEastAsia" w:hAnsiTheme="majorHAnsi" w:cstheme="majorBidi"/>
      <w:color w:val="0F4761" w:themeColor="accent1" w:themeShade="BF"/>
      <w:sz w:val="32"/>
      <w:szCs w:val="32"/>
      <w:lang w:val="el-GR" w:bidi="he-IL"/>
    </w:rPr>
  </w:style>
  <w:style w:type="paragraph" w:styleId="3">
    <w:name w:val="heading 3"/>
    <w:basedOn w:val="a"/>
    <w:next w:val="a"/>
    <w:link w:val="3Char"/>
    <w:uiPriority w:val="9"/>
    <w:semiHidden/>
    <w:unhideWhenUsed/>
    <w:qFormat/>
    <w:rsid w:val="006910BF"/>
    <w:pPr>
      <w:keepNext/>
      <w:keepLines/>
      <w:spacing w:before="160" w:after="80"/>
      <w:outlineLvl w:val="2"/>
    </w:pPr>
    <w:rPr>
      <w:rFonts w:eastAsiaTheme="majorEastAsia" w:cstheme="majorBidi"/>
      <w:color w:val="0F4761" w:themeColor="accent1" w:themeShade="BF"/>
      <w:sz w:val="28"/>
      <w:szCs w:val="28"/>
      <w:lang w:val="el-GR" w:bidi="he-IL"/>
    </w:rPr>
  </w:style>
  <w:style w:type="paragraph" w:styleId="4">
    <w:name w:val="heading 4"/>
    <w:basedOn w:val="a"/>
    <w:next w:val="a"/>
    <w:link w:val="4Char"/>
    <w:uiPriority w:val="9"/>
    <w:semiHidden/>
    <w:unhideWhenUsed/>
    <w:qFormat/>
    <w:rsid w:val="006910BF"/>
    <w:pPr>
      <w:keepNext/>
      <w:keepLines/>
      <w:spacing w:before="80" w:after="40"/>
      <w:outlineLvl w:val="3"/>
    </w:pPr>
    <w:rPr>
      <w:rFonts w:eastAsiaTheme="majorEastAsia" w:cstheme="majorBidi"/>
      <w:i/>
      <w:iCs/>
      <w:color w:val="0F4761" w:themeColor="accent1" w:themeShade="BF"/>
      <w:lang w:val="el-GR" w:bidi="he-IL"/>
    </w:rPr>
  </w:style>
  <w:style w:type="paragraph" w:styleId="5">
    <w:name w:val="heading 5"/>
    <w:basedOn w:val="a"/>
    <w:next w:val="a"/>
    <w:link w:val="5Char"/>
    <w:uiPriority w:val="9"/>
    <w:semiHidden/>
    <w:unhideWhenUsed/>
    <w:qFormat/>
    <w:rsid w:val="006910BF"/>
    <w:pPr>
      <w:keepNext/>
      <w:keepLines/>
      <w:spacing w:before="80" w:after="40"/>
      <w:outlineLvl w:val="4"/>
    </w:pPr>
    <w:rPr>
      <w:rFonts w:eastAsiaTheme="majorEastAsia" w:cstheme="majorBidi"/>
      <w:color w:val="0F4761" w:themeColor="accent1" w:themeShade="BF"/>
      <w:lang w:val="el-GR" w:bidi="he-IL"/>
    </w:rPr>
  </w:style>
  <w:style w:type="paragraph" w:styleId="6">
    <w:name w:val="heading 6"/>
    <w:basedOn w:val="a"/>
    <w:next w:val="a"/>
    <w:link w:val="6Char"/>
    <w:uiPriority w:val="9"/>
    <w:semiHidden/>
    <w:unhideWhenUsed/>
    <w:qFormat/>
    <w:rsid w:val="006910BF"/>
    <w:pPr>
      <w:keepNext/>
      <w:keepLines/>
      <w:spacing w:before="40" w:after="0"/>
      <w:outlineLvl w:val="5"/>
    </w:pPr>
    <w:rPr>
      <w:rFonts w:eastAsiaTheme="majorEastAsia" w:cstheme="majorBidi"/>
      <w:i/>
      <w:iCs/>
      <w:color w:val="595959" w:themeColor="text1" w:themeTint="A6"/>
      <w:lang w:val="el-GR" w:bidi="he-IL"/>
    </w:rPr>
  </w:style>
  <w:style w:type="paragraph" w:styleId="7">
    <w:name w:val="heading 7"/>
    <w:basedOn w:val="a"/>
    <w:next w:val="a"/>
    <w:link w:val="7Char"/>
    <w:uiPriority w:val="9"/>
    <w:semiHidden/>
    <w:unhideWhenUsed/>
    <w:qFormat/>
    <w:rsid w:val="006910BF"/>
    <w:pPr>
      <w:keepNext/>
      <w:keepLines/>
      <w:spacing w:before="40" w:after="0"/>
      <w:outlineLvl w:val="6"/>
    </w:pPr>
    <w:rPr>
      <w:rFonts w:eastAsiaTheme="majorEastAsia" w:cstheme="majorBidi"/>
      <w:color w:val="595959" w:themeColor="text1" w:themeTint="A6"/>
      <w:lang w:val="el-GR" w:bidi="he-IL"/>
    </w:rPr>
  </w:style>
  <w:style w:type="paragraph" w:styleId="8">
    <w:name w:val="heading 8"/>
    <w:basedOn w:val="a"/>
    <w:next w:val="a"/>
    <w:link w:val="8Char"/>
    <w:uiPriority w:val="9"/>
    <w:semiHidden/>
    <w:unhideWhenUsed/>
    <w:qFormat/>
    <w:rsid w:val="006910BF"/>
    <w:pPr>
      <w:keepNext/>
      <w:keepLines/>
      <w:spacing w:after="0"/>
      <w:outlineLvl w:val="7"/>
    </w:pPr>
    <w:rPr>
      <w:rFonts w:eastAsiaTheme="majorEastAsia" w:cstheme="majorBidi"/>
      <w:i/>
      <w:iCs/>
      <w:color w:val="272727" w:themeColor="text1" w:themeTint="D8"/>
      <w:lang w:val="el-GR" w:bidi="he-IL"/>
    </w:rPr>
  </w:style>
  <w:style w:type="paragraph" w:styleId="9">
    <w:name w:val="heading 9"/>
    <w:basedOn w:val="a"/>
    <w:next w:val="a"/>
    <w:link w:val="9Char"/>
    <w:uiPriority w:val="9"/>
    <w:semiHidden/>
    <w:unhideWhenUsed/>
    <w:qFormat/>
    <w:rsid w:val="006910BF"/>
    <w:pPr>
      <w:keepNext/>
      <w:keepLines/>
      <w:spacing w:after="0"/>
      <w:outlineLvl w:val="8"/>
    </w:pPr>
    <w:rPr>
      <w:rFonts w:eastAsiaTheme="majorEastAsia" w:cstheme="majorBidi"/>
      <w:color w:val="272727" w:themeColor="text1" w:themeTint="D8"/>
      <w:lang w:val="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910B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910B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910B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910B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910B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910B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910B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910B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910BF"/>
    <w:rPr>
      <w:rFonts w:eastAsiaTheme="majorEastAsia" w:cstheme="majorBidi"/>
      <w:color w:val="272727" w:themeColor="text1" w:themeTint="D8"/>
    </w:rPr>
  </w:style>
  <w:style w:type="paragraph" w:styleId="a3">
    <w:name w:val="Title"/>
    <w:basedOn w:val="a"/>
    <w:next w:val="a"/>
    <w:link w:val="Char"/>
    <w:uiPriority w:val="10"/>
    <w:qFormat/>
    <w:rsid w:val="006910BF"/>
    <w:pPr>
      <w:spacing w:after="80" w:line="240" w:lineRule="auto"/>
      <w:contextualSpacing/>
    </w:pPr>
    <w:rPr>
      <w:rFonts w:asciiTheme="majorHAnsi" w:eastAsiaTheme="majorEastAsia" w:hAnsiTheme="majorHAnsi" w:cstheme="majorBidi"/>
      <w:spacing w:val="-10"/>
      <w:kern w:val="28"/>
      <w:sz w:val="56"/>
      <w:szCs w:val="56"/>
      <w:lang w:val="el-GR" w:bidi="he-IL"/>
    </w:rPr>
  </w:style>
  <w:style w:type="character" w:customStyle="1" w:styleId="Char">
    <w:name w:val="Τίτλος Char"/>
    <w:basedOn w:val="a0"/>
    <w:link w:val="a3"/>
    <w:uiPriority w:val="10"/>
    <w:rsid w:val="006910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910BF"/>
    <w:pPr>
      <w:numPr>
        <w:ilvl w:val="1"/>
      </w:numPr>
    </w:pPr>
    <w:rPr>
      <w:rFonts w:eastAsiaTheme="majorEastAsia" w:cstheme="majorBidi"/>
      <w:color w:val="595959" w:themeColor="text1" w:themeTint="A6"/>
      <w:spacing w:val="15"/>
      <w:sz w:val="28"/>
      <w:szCs w:val="28"/>
      <w:lang w:val="el-GR" w:bidi="he-IL"/>
    </w:rPr>
  </w:style>
  <w:style w:type="character" w:customStyle="1" w:styleId="Char0">
    <w:name w:val="Υπότιτλος Char"/>
    <w:basedOn w:val="a0"/>
    <w:link w:val="a4"/>
    <w:uiPriority w:val="11"/>
    <w:rsid w:val="006910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910BF"/>
    <w:pPr>
      <w:spacing w:before="160"/>
      <w:jc w:val="center"/>
    </w:pPr>
    <w:rPr>
      <w:i/>
      <w:iCs/>
      <w:color w:val="404040" w:themeColor="text1" w:themeTint="BF"/>
      <w:lang w:val="el-GR" w:bidi="he-IL"/>
    </w:rPr>
  </w:style>
  <w:style w:type="character" w:customStyle="1" w:styleId="Char1">
    <w:name w:val="Απόσπασμα Char"/>
    <w:basedOn w:val="a0"/>
    <w:link w:val="a5"/>
    <w:uiPriority w:val="29"/>
    <w:rsid w:val="006910BF"/>
    <w:rPr>
      <w:i/>
      <w:iCs/>
      <w:color w:val="404040" w:themeColor="text1" w:themeTint="BF"/>
    </w:rPr>
  </w:style>
  <w:style w:type="paragraph" w:styleId="a6">
    <w:name w:val="List Paragraph"/>
    <w:basedOn w:val="a"/>
    <w:uiPriority w:val="34"/>
    <w:qFormat/>
    <w:rsid w:val="006910BF"/>
    <w:pPr>
      <w:ind w:left="720"/>
      <w:contextualSpacing/>
    </w:pPr>
    <w:rPr>
      <w:lang w:val="el-GR" w:bidi="he-IL"/>
    </w:rPr>
  </w:style>
  <w:style w:type="character" w:styleId="a7">
    <w:name w:val="Intense Emphasis"/>
    <w:basedOn w:val="a0"/>
    <w:uiPriority w:val="21"/>
    <w:qFormat/>
    <w:rsid w:val="006910BF"/>
    <w:rPr>
      <w:i/>
      <w:iCs/>
      <w:color w:val="0F4761" w:themeColor="accent1" w:themeShade="BF"/>
    </w:rPr>
  </w:style>
  <w:style w:type="paragraph" w:styleId="a8">
    <w:name w:val="Intense Quote"/>
    <w:basedOn w:val="a"/>
    <w:next w:val="a"/>
    <w:link w:val="Char2"/>
    <w:uiPriority w:val="30"/>
    <w:qFormat/>
    <w:rsid w:val="00691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l-GR" w:bidi="he-IL"/>
    </w:rPr>
  </w:style>
  <w:style w:type="character" w:customStyle="1" w:styleId="Char2">
    <w:name w:val="Έντονο απόσπ. Char"/>
    <w:basedOn w:val="a0"/>
    <w:link w:val="a8"/>
    <w:uiPriority w:val="30"/>
    <w:rsid w:val="006910BF"/>
    <w:rPr>
      <w:i/>
      <w:iCs/>
      <w:color w:val="0F4761" w:themeColor="accent1" w:themeShade="BF"/>
    </w:rPr>
  </w:style>
  <w:style w:type="character" w:styleId="a9">
    <w:name w:val="Intense Reference"/>
    <w:basedOn w:val="a0"/>
    <w:uiPriority w:val="32"/>
    <w:qFormat/>
    <w:rsid w:val="006910BF"/>
    <w:rPr>
      <w:b/>
      <w:bCs/>
      <w:smallCaps/>
      <w:color w:val="0F4761" w:themeColor="accent1" w:themeShade="BF"/>
      <w:spacing w:val="5"/>
    </w:rPr>
  </w:style>
  <w:style w:type="table" w:styleId="aa">
    <w:name w:val="Table Grid"/>
    <w:basedOn w:val="a1"/>
    <w:uiPriority w:val="39"/>
    <w:rsid w:val="006910BF"/>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249</Words>
  <Characters>1347</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Styliani Ntikou</dc:creator>
  <cp:keywords/>
  <dc:description/>
  <cp:lastModifiedBy>Χρήστης των Windows</cp:lastModifiedBy>
  <cp:revision>6</cp:revision>
  <cp:lastPrinted>2024-08-02T07:26:00Z</cp:lastPrinted>
  <dcterms:created xsi:type="dcterms:W3CDTF">2024-12-06T11:46:00Z</dcterms:created>
  <dcterms:modified xsi:type="dcterms:W3CDTF">2024-12-06T11:50:00Z</dcterms:modified>
</cp:coreProperties>
</file>